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E73" w:rsidRPr="00501E73" w:rsidRDefault="00501E73" w:rsidP="00501E73">
      <w:pPr>
        <w:jc w:val="right"/>
        <w:rPr>
          <w:i/>
          <w:lang w:val="bg-BG"/>
        </w:rPr>
      </w:pPr>
      <w:r w:rsidRPr="00501E73">
        <w:rPr>
          <w:i/>
          <w:lang w:val="bg-BG"/>
        </w:rPr>
        <w:t>Приложение</w:t>
      </w:r>
      <w:r w:rsidR="0097507F">
        <w:rPr>
          <w:i/>
          <w:lang w:val="en-US"/>
        </w:rPr>
        <w:t xml:space="preserve"> </w:t>
      </w:r>
      <w:r w:rsidRPr="00501E73">
        <w:rPr>
          <w:i/>
          <w:lang w:val="bg-BG"/>
        </w:rPr>
        <w:t>№</w:t>
      </w:r>
      <w:r w:rsidR="0097507F">
        <w:rPr>
          <w:i/>
          <w:lang w:val="en-US"/>
        </w:rPr>
        <w:t xml:space="preserve"> </w:t>
      </w:r>
      <w:r w:rsidRPr="00501E73">
        <w:rPr>
          <w:i/>
          <w:lang w:val="bg-BG"/>
        </w:rPr>
        <w:t>2</w:t>
      </w:r>
    </w:p>
    <w:p w:rsidR="00501E73" w:rsidRDefault="00501E73" w:rsidP="00501E73">
      <w:pPr>
        <w:jc w:val="center"/>
        <w:rPr>
          <w:lang w:val="bg-BG"/>
        </w:rPr>
      </w:pPr>
    </w:p>
    <w:p w:rsidR="00791D76" w:rsidRPr="00791D76" w:rsidRDefault="00501E73" w:rsidP="00791D76">
      <w:pPr>
        <w:jc w:val="center"/>
        <w:rPr>
          <w:b/>
          <w:sz w:val="28"/>
          <w:szCs w:val="28"/>
          <w:lang w:val="bg-BG" w:eastAsia="bg-BG"/>
        </w:rPr>
      </w:pPr>
      <w:proofErr w:type="spellStart"/>
      <w:r w:rsidRPr="003D513B">
        <w:t>Списък</w:t>
      </w:r>
      <w:proofErr w:type="spellEnd"/>
      <w:r w:rsidRPr="003D513B">
        <w:t xml:space="preserve"> </w:t>
      </w:r>
      <w:proofErr w:type="spellStart"/>
      <w:r w:rsidRPr="003D513B">
        <w:t>на</w:t>
      </w:r>
      <w:proofErr w:type="spellEnd"/>
      <w:r w:rsidRPr="003D513B">
        <w:t xml:space="preserve"> </w:t>
      </w:r>
      <w:proofErr w:type="spellStart"/>
      <w:r w:rsidRPr="003D513B">
        <w:t>обектите</w:t>
      </w:r>
      <w:proofErr w:type="spellEnd"/>
      <w:r>
        <w:rPr>
          <w:lang w:val="bg-BG"/>
        </w:rPr>
        <w:t xml:space="preserve"> в обществена поръчка с предмет:</w:t>
      </w:r>
      <w:r w:rsidRPr="00501E73">
        <w:rPr>
          <w:b/>
        </w:rPr>
        <w:t xml:space="preserve"> </w:t>
      </w:r>
      <w:r w:rsidR="00DF3B47" w:rsidRPr="00DF3B47">
        <w:rPr>
          <w:rFonts w:eastAsia="Calibri"/>
          <w:b/>
          <w:bCs/>
          <w:lang w:val="ru-RU"/>
        </w:rPr>
        <w:t>„</w:t>
      </w:r>
      <w:proofErr w:type="spellStart"/>
      <w:r w:rsidR="00DF3B47" w:rsidRPr="00DF3B47">
        <w:rPr>
          <w:rFonts w:eastAsia="Calibri"/>
          <w:b/>
          <w:bCs/>
          <w:lang w:val="ru-RU"/>
        </w:rPr>
        <w:t>Извършване</w:t>
      </w:r>
      <w:proofErr w:type="spellEnd"/>
      <w:r w:rsidR="00DF3B47" w:rsidRPr="00DF3B47">
        <w:rPr>
          <w:rFonts w:eastAsia="Calibri"/>
          <w:b/>
          <w:bCs/>
          <w:lang w:val="ru-RU"/>
        </w:rPr>
        <w:t xml:space="preserve"> на </w:t>
      </w:r>
      <w:proofErr w:type="spellStart"/>
      <w:r w:rsidR="00DF3B47" w:rsidRPr="00DF3B47">
        <w:rPr>
          <w:rFonts w:eastAsia="Calibri"/>
          <w:b/>
          <w:bCs/>
          <w:lang w:val="ru-RU"/>
        </w:rPr>
        <w:t>денонощна</w:t>
      </w:r>
      <w:proofErr w:type="spellEnd"/>
      <w:r w:rsidR="00DF3B47" w:rsidRPr="00DF3B47">
        <w:rPr>
          <w:rFonts w:eastAsia="Calibri"/>
          <w:b/>
          <w:bCs/>
          <w:lang w:val="ru-RU"/>
        </w:rPr>
        <w:t xml:space="preserve"> охрана </w:t>
      </w:r>
      <w:proofErr w:type="spellStart"/>
      <w:r w:rsidR="00DF3B47" w:rsidRPr="00DF3B47">
        <w:rPr>
          <w:rFonts w:eastAsia="Calibri"/>
          <w:b/>
          <w:bCs/>
          <w:lang w:val="ru-RU"/>
        </w:rPr>
        <w:t>със</w:t>
      </w:r>
      <w:proofErr w:type="spellEnd"/>
      <w:r w:rsidR="00DF3B47" w:rsidRPr="00DF3B47">
        <w:rPr>
          <w:rFonts w:eastAsia="Calibri"/>
          <w:b/>
          <w:bCs/>
          <w:lang w:val="ru-RU"/>
        </w:rPr>
        <w:t xml:space="preserve"> </w:t>
      </w:r>
      <w:proofErr w:type="spellStart"/>
      <w:r w:rsidR="00DF3B47" w:rsidRPr="00DF3B47">
        <w:rPr>
          <w:rFonts w:eastAsia="Calibri"/>
          <w:b/>
          <w:bCs/>
          <w:lang w:val="ru-RU"/>
        </w:rPr>
        <w:t>сигнално-охранителна</w:t>
      </w:r>
      <w:proofErr w:type="spellEnd"/>
      <w:r w:rsidR="00DF3B47" w:rsidRPr="00DF3B47">
        <w:rPr>
          <w:rFonts w:eastAsia="Calibri"/>
          <w:b/>
          <w:bCs/>
          <w:lang w:val="ru-RU"/>
        </w:rPr>
        <w:t xml:space="preserve"> техника /СОТ/ на </w:t>
      </w:r>
      <w:proofErr w:type="spellStart"/>
      <w:r w:rsidR="00DF3B47" w:rsidRPr="00DF3B47">
        <w:rPr>
          <w:rFonts w:eastAsia="Calibri"/>
          <w:b/>
          <w:bCs/>
          <w:lang w:val="ru-RU"/>
        </w:rPr>
        <w:t>обекти</w:t>
      </w:r>
      <w:proofErr w:type="spellEnd"/>
      <w:r w:rsidR="00DF3B47" w:rsidRPr="00DF3B47">
        <w:rPr>
          <w:rFonts w:eastAsia="Calibri"/>
          <w:b/>
          <w:bCs/>
          <w:lang w:val="ru-RU"/>
        </w:rPr>
        <w:t xml:space="preserve"> </w:t>
      </w:r>
      <w:proofErr w:type="spellStart"/>
      <w:r w:rsidR="00DF3B47" w:rsidRPr="00DF3B47">
        <w:rPr>
          <w:rFonts w:eastAsia="Calibri"/>
          <w:b/>
          <w:bCs/>
          <w:lang w:val="ru-RU"/>
        </w:rPr>
        <w:t>общинска</w:t>
      </w:r>
      <w:proofErr w:type="spellEnd"/>
      <w:r w:rsidR="00DF3B47" w:rsidRPr="00DF3B47">
        <w:rPr>
          <w:rFonts w:eastAsia="Calibri"/>
          <w:b/>
          <w:bCs/>
          <w:lang w:val="ru-RU"/>
        </w:rPr>
        <w:t xml:space="preserve"> </w:t>
      </w:r>
      <w:proofErr w:type="spellStart"/>
      <w:r w:rsidR="00DF3B47" w:rsidRPr="00DF3B47">
        <w:rPr>
          <w:rFonts w:eastAsia="Calibri"/>
          <w:b/>
          <w:bCs/>
          <w:lang w:val="ru-RU"/>
        </w:rPr>
        <w:t>собственост</w:t>
      </w:r>
      <w:proofErr w:type="spellEnd"/>
      <w:r w:rsidR="00DF3B47" w:rsidRPr="00DF3B47">
        <w:rPr>
          <w:rFonts w:eastAsia="Calibri"/>
          <w:b/>
          <w:bCs/>
          <w:lang w:val="ru-RU"/>
        </w:rPr>
        <w:t xml:space="preserve"> на </w:t>
      </w:r>
      <w:proofErr w:type="spellStart"/>
      <w:r w:rsidR="00DF3B47" w:rsidRPr="00DF3B47">
        <w:rPr>
          <w:rFonts w:eastAsia="Calibri"/>
          <w:b/>
          <w:bCs/>
          <w:lang w:val="ru-RU"/>
        </w:rPr>
        <w:t>територията</w:t>
      </w:r>
      <w:proofErr w:type="spellEnd"/>
      <w:r w:rsidR="00DF3B47" w:rsidRPr="00DF3B47">
        <w:rPr>
          <w:rFonts w:eastAsia="Calibri"/>
          <w:b/>
          <w:bCs/>
          <w:lang w:val="ru-RU"/>
        </w:rPr>
        <w:t xml:space="preserve"> на община Габрово”</w:t>
      </w:r>
    </w:p>
    <w:p w:rsidR="00501E73" w:rsidRPr="00501E73" w:rsidRDefault="00501E73">
      <w:pPr>
        <w:rPr>
          <w:lang w:val="bg-BG"/>
        </w:rPr>
      </w:pPr>
    </w:p>
    <w:tbl>
      <w:tblPr>
        <w:tblW w:w="1534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562"/>
        <w:gridCol w:w="68"/>
        <w:gridCol w:w="1758"/>
        <w:gridCol w:w="17"/>
        <w:gridCol w:w="1559"/>
        <w:gridCol w:w="3720"/>
        <w:gridCol w:w="1701"/>
      </w:tblGrid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562" w:type="dxa"/>
            <w:shd w:val="clear" w:color="auto" w:fill="auto"/>
          </w:tcPr>
          <w:p w:rsidR="004A5906" w:rsidRPr="004A5906" w:rsidRDefault="004A5906" w:rsidP="004A590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A5906">
              <w:rPr>
                <w:b/>
                <w:sz w:val="20"/>
                <w:szCs w:val="20"/>
                <w:lang w:val="bg-BG"/>
              </w:rPr>
              <w:t>Обект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4A5906" w:rsidRPr="004A5906" w:rsidRDefault="004A5906" w:rsidP="004A590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A5906">
              <w:rPr>
                <w:b/>
                <w:sz w:val="20"/>
                <w:szCs w:val="20"/>
                <w:lang w:val="bg-BG"/>
              </w:rPr>
              <w:t>МОЛ</w:t>
            </w:r>
          </w:p>
        </w:tc>
        <w:tc>
          <w:tcPr>
            <w:tcW w:w="1559" w:type="dxa"/>
            <w:shd w:val="clear" w:color="auto" w:fill="auto"/>
          </w:tcPr>
          <w:p w:rsidR="004A5906" w:rsidRPr="004A5906" w:rsidRDefault="004A5906" w:rsidP="004A590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A5906">
              <w:rPr>
                <w:b/>
                <w:sz w:val="20"/>
                <w:szCs w:val="20"/>
                <w:lang w:val="bg-BG"/>
              </w:rPr>
              <w:t>ЕИК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A5906">
              <w:rPr>
                <w:b/>
                <w:sz w:val="20"/>
                <w:szCs w:val="20"/>
                <w:lang w:val="bg-BG"/>
              </w:rPr>
              <w:t>Данни и адрес за фактурата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Техника собственост на Възложителят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Планетариум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– канцелария, ул. Петкова нива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Цанка Костадинова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000213105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 xml:space="preserve">Народна астрономическа обсерватория и </w:t>
            </w:r>
            <w:proofErr w:type="spellStart"/>
            <w:r w:rsidRPr="004A5906">
              <w:rPr>
                <w:sz w:val="20"/>
                <w:szCs w:val="20"/>
                <w:lang w:val="bg-BG"/>
              </w:rPr>
              <w:t>планетариум</w:t>
            </w:r>
            <w:proofErr w:type="spellEnd"/>
            <w:r w:rsidRPr="004A5906">
              <w:rPr>
                <w:sz w:val="20"/>
                <w:szCs w:val="20"/>
                <w:lang w:val="bg-BG"/>
              </w:rPr>
              <w:t>, ж.к. Петкова Нива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rPr>
          <w:trHeight w:val="601"/>
        </w:trPr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Планетариум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– обсерватория, ул. Петкова нива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Цанка Костадинова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000213105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 xml:space="preserve">Народна астрономическа обсерватория и </w:t>
            </w:r>
            <w:proofErr w:type="spellStart"/>
            <w:r w:rsidRPr="004A5906">
              <w:rPr>
                <w:sz w:val="20"/>
                <w:szCs w:val="20"/>
                <w:lang w:val="bg-BG"/>
              </w:rPr>
              <w:t>планетариум</w:t>
            </w:r>
            <w:proofErr w:type="spellEnd"/>
            <w:r w:rsidRPr="004A5906">
              <w:rPr>
                <w:sz w:val="20"/>
                <w:szCs w:val="20"/>
                <w:lang w:val="bg-BG"/>
              </w:rPr>
              <w:t>, ж.к. Петкова Нива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Служба ГРАО – помещения, пл. Възраждане 3 </w:t>
            </w:r>
            <w:r w:rsidRPr="004A5906">
              <w:rPr>
                <w:rFonts w:eastAsia="Calibri"/>
                <w:b/>
                <w:i/>
                <w:sz w:val="20"/>
                <w:szCs w:val="20"/>
                <w:lang w:val="bg-BG"/>
              </w:rPr>
              <w:t xml:space="preserve">+ </w:t>
            </w:r>
            <w:proofErr w:type="spellStart"/>
            <w:r w:rsidRPr="004A5906">
              <w:rPr>
                <w:rFonts w:eastAsia="Calibri"/>
                <w:b/>
                <w:i/>
                <w:sz w:val="20"/>
                <w:szCs w:val="20"/>
                <w:lang w:val="bg-BG"/>
              </w:rPr>
              <w:t>паник</w:t>
            </w:r>
            <w:proofErr w:type="spellEnd"/>
            <w:r w:rsidRPr="004A5906">
              <w:rPr>
                <w:rFonts w:eastAsia="Calibri"/>
                <w:b/>
                <w:i/>
                <w:sz w:val="20"/>
                <w:szCs w:val="20"/>
                <w:lang w:val="bg-BG"/>
              </w:rPr>
              <w:t xml:space="preserve"> бутон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ДА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7F2EA0" w:rsidRPr="00302CF8" w:rsidRDefault="007F2EA0" w:rsidP="007F2EA0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302CF8">
              <w:rPr>
                <w:b/>
                <w:sz w:val="20"/>
                <w:szCs w:val="20"/>
                <w:lang w:val="bg-BG"/>
              </w:rPr>
              <w:t>Общинска администрация – пл. Възраждане 3</w:t>
            </w:r>
            <w:r w:rsidRPr="00302CF8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302CF8">
              <w:rPr>
                <w:b/>
                <w:sz w:val="20"/>
                <w:szCs w:val="20"/>
                <w:lang w:val="bg-BG"/>
              </w:rPr>
              <w:t>ЦИУГ:</w:t>
            </w:r>
          </w:p>
          <w:p w:rsidR="007F2EA0" w:rsidRPr="00302CF8" w:rsidRDefault="007F2EA0" w:rsidP="007F2EA0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  <w:lang w:val="bg-BG"/>
              </w:rPr>
            </w:pPr>
            <w:r w:rsidRPr="00302CF8">
              <w:rPr>
                <w:b/>
                <w:sz w:val="20"/>
                <w:szCs w:val="20"/>
                <w:lang w:val="bg-BG"/>
              </w:rPr>
              <w:t>Деловодство;</w:t>
            </w:r>
          </w:p>
          <w:p w:rsidR="007F2EA0" w:rsidRPr="00302CF8" w:rsidRDefault="007D017E" w:rsidP="007D017E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  <w:lang w:val="bg-BG"/>
              </w:rPr>
            </w:pPr>
            <w:r w:rsidRPr="007D017E">
              <w:rPr>
                <w:b/>
                <w:sz w:val="20"/>
                <w:szCs w:val="20"/>
                <w:lang w:val="bg-BG"/>
              </w:rPr>
              <w:t xml:space="preserve">Зала административно обслужване </w:t>
            </w:r>
            <w:r w:rsidR="007F2EA0" w:rsidRPr="00302CF8">
              <w:rPr>
                <w:b/>
                <w:sz w:val="20"/>
                <w:szCs w:val="20"/>
                <w:lang w:val="bg-BG"/>
              </w:rPr>
              <w:t xml:space="preserve">+ </w:t>
            </w:r>
            <w:proofErr w:type="spellStart"/>
            <w:r w:rsidR="007F2EA0" w:rsidRPr="00302CF8">
              <w:rPr>
                <w:b/>
                <w:sz w:val="20"/>
                <w:szCs w:val="20"/>
                <w:lang w:val="bg-BG"/>
              </w:rPr>
              <w:t>паник</w:t>
            </w:r>
            <w:proofErr w:type="spellEnd"/>
            <w:r w:rsidR="007F2EA0" w:rsidRPr="00302CF8">
              <w:rPr>
                <w:b/>
                <w:sz w:val="20"/>
                <w:szCs w:val="20"/>
                <w:lang w:val="bg-BG"/>
              </w:rPr>
              <w:t xml:space="preserve"> бутон;</w:t>
            </w:r>
          </w:p>
          <w:p w:rsidR="004A5906" w:rsidRPr="004A5906" w:rsidRDefault="007F2EA0" w:rsidP="007F2EA0">
            <w:pPr>
              <w:numPr>
                <w:ilvl w:val="0"/>
                <w:numId w:val="4"/>
              </w:numPr>
              <w:spacing w:after="200" w:line="276" w:lineRule="auto"/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302CF8">
              <w:rPr>
                <w:b/>
                <w:sz w:val="20"/>
                <w:szCs w:val="20"/>
                <w:lang w:val="bg-BG"/>
              </w:rPr>
              <w:t>Парична каса.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ДА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Деловодство  - 8 ет. пл. Възраждане 3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ДА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Каса – общинска администрация, пл. Възраждане № 3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Данъчен салон – ул. „Райчо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Каролев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”4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ДА</w:t>
            </w:r>
          </w:p>
        </w:tc>
      </w:tr>
      <w:tr w:rsidR="004A5906" w:rsidRPr="004A5906" w:rsidTr="004A5906">
        <w:trPr>
          <w:trHeight w:val="774"/>
        </w:trPr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Дневен център за възрастни с увреждания – ул. „Никола Балканеца” 24 – ет. 1 и ет. 2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Дневен център за деца с увреждания - бул. Трети март № 5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ДА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Център за обществена подкрепа – ул. Съзаклятие – </w:t>
            </w:r>
            <w:r w:rsidRPr="004A5906">
              <w:rPr>
                <w:rFonts w:eastAsia="Calibri"/>
                <w:b/>
                <w:i/>
                <w:sz w:val="20"/>
                <w:szCs w:val="20"/>
                <w:lang w:val="bg-BG"/>
              </w:rPr>
              <w:t xml:space="preserve">само </w:t>
            </w:r>
            <w:proofErr w:type="spellStart"/>
            <w:r w:rsidRPr="004A5906">
              <w:rPr>
                <w:rFonts w:eastAsia="Calibri"/>
                <w:b/>
                <w:i/>
                <w:sz w:val="20"/>
                <w:szCs w:val="20"/>
                <w:lang w:val="bg-BG"/>
              </w:rPr>
              <w:t>паник</w:t>
            </w:r>
            <w:proofErr w:type="spellEnd"/>
            <w:r w:rsidRPr="004A5906">
              <w:rPr>
                <w:rFonts w:eastAsia="Calibri"/>
                <w:b/>
                <w:i/>
                <w:sz w:val="20"/>
                <w:szCs w:val="20"/>
                <w:lang w:val="bg-BG"/>
              </w:rPr>
              <w:t xml:space="preserve"> бутон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ЦСРИ деца с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аутизъм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Ивайло №13 - Келер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ЗСУ – ул. Ивайло №13 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Красимира Цветанова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0002156300385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Заведение за социални услуги, ул. Ивайло №13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Звено „Майка и бебе“ – само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паник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бутон – ул. Ивайло №13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Красимира Цветанова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0002156300385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Заведение за социални услуги, ул. Ивайло №13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Комплекс за социално-здравни услуги за деца и семейства – ул. Ивайло № 13</w:t>
            </w:r>
          </w:p>
        </w:tc>
        <w:tc>
          <w:tcPr>
            <w:tcW w:w="1758" w:type="dxa"/>
            <w:shd w:val="clear" w:color="auto" w:fill="auto"/>
          </w:tcPr>
          <w:p w:rsidR="004A5906" w:rsidRPr="00F7332C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F7332C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F7332C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F7332C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715254" w:rsidRDefault="004A5906" w:rsidP="000524D4">
            <w:pPr>
              <w:jc w:val="both"/>
              <w:rPr>
                <w:sz w:val="20"/>
                <w:szCs w:val="20"/>
                <w:highlight w:val="yellow"/>
                <w:lang w:val="en-US"/>
              </w:rPr>
            </w:pPr>
            <w:r w:rsidRPr="00715254">
              <w:rPr>
                <w:sz w:val="20"/>
                <w:szCs w:val="20"/>
                <w:lang w:val="bg-BG"/>
              </w:rPr>
              <w:t>Община Габрово, пл. Възраждане № 3</w:t>
            </w:r>
            <w:r w:rsidR="00715254">
              <w:rPr>
                <w:sz w:val="20"/>
                <w:szCs w:val="20"/>
                <w:lang w:val="en-US"/>
              </w:rPr>
              <w:t>,</w:t>
            </w:r>
            <w:r w:rsidR="00715254">
              <w:t xml:space="preserve">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задължително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да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изписват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Разхода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 xml:space="preserve"> е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по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проект</w:t>
            </w:r>
            <w:proofErr w:type="spellEnd"/>
            <w:r w:rsidR="000524D4">
              <w:rPr>
                <w:sz w:val="20"/>
                <w:szCs w:val="20"/>
                <w:lang w:val="en-US"/>
              </w:rPr>
              <w:t xml:space="preserve"> </w:t>
            </w:r>
            <w:r w:rsidR="00715254" w:rsidRPr="00715254">
              <w:rPr>
                <w:sz w:val="20"/>
                <w:szCs w:val="20"/>
                <w:lang w:val="en-US"/>
              </w:rPr>
              <w:t>BG05M9OP001-2.004-0042 „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Комплекс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за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социално-здравни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услуги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lastRenderedPageBreak/>
              <w:t>за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деца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="00715254" w:rsidRPr="00715254">
              <w:rPr>
                <w:sz w:val="20"/>
                <w:szCs w:val="20"/>
                <w:lang w:val="en-US"/>
              </w:rPr>
              <w:t>семейства</w:t>
            </w:r>
            <w:proofErr w:type="spellEnd"/>
            <w:r w:rsidR="00715254" w:rsidRPr="00715254">
              <w:rPr>
                <w:sz w:val="20"/>
                <w:szCs w:val="20"/>
                <w:lang w:val="en-US"/>
              </w:rPr>
              <w:t>“</w:t>
            </w:r>
            <w:r w:rsidR="00715254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="00715254" w:rsidRPr="00715254">
              <w:rPr>
                <w:sz w:val="20"/>
                <w:szCs w:val="20"/>
              </w:rPr>
              <w:t>получател</w:t>
            </w:r>
            <w:proofErr w:type="spellEnd"/>
            <w:r w:rsidR="00715254" w:rsidRPr="00715254">
              <w:rPr>
                <w:sz w:val="20"/>
                <w:szCs w:val="20"/>
              </w:rPr>
              <w:t xml:space="preserve"> Милка Проданова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highlight w:val="yellow"/>
                <w:lang w:val="bg-BG"/>
              </w:rPr>
            </w:pPr>
            <w:r w:rsidRPr="00F7332C">
              <w:rPr>
                <w:sz w:val="20"/>
                <w:szCs w:val="20"/>
                <w:lang w:val="bg-BG"/>
              </w:rPr>
              <w:lastRenderedPageBreak/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Туристически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инфо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център – Опълченска № 11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en-US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Склад кв.Рязковци - материали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Склад кв.Рязковци - пестициди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Бивше училище „Найден Геров“ с. Яворец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en-US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Бивше училище – кв. Никола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Войновски</w:t>
            </w:r>
            <w:proofErr w:type="spellEnd"/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Бивше училище – кв. Хр. Смирненски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031483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031483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031483">
              <w:rPr>
                <w:rFonts w:eastAsia="Calibri"/>
                <w:b/>
                <w:sz w:val="20"/>
                <w:szCs w:val="20"/>
                <w:lang w:val="bg-BG"/>
              </w:rPr>
              <w:t xml:space="preserve">Общинска сграда - кв. </w:t>
            </w:r>
            <w:proofErr w:type="spellStart"/>
            <w:r w:rsidRPr="00031483">
              <w:rPr>
                <w:rFonts w:eastAsia="Calibri"/>
                <w:b/>
                <w:sz w:val="20"/>
                <w:szCs w:val="20"/>
                <w:lang w:val="bg-BG"/>
              </w:rPr>
              <w:t>Кряковци</w:t>
            </w:r>
            <w:proofErr w:type="spellEnd"/>
          </w:p>
        </w:tc>
        <w:tc>
          <w:tcPr>
            <w:tcW w:w="1758" w:type="dxa"/>
            <w:shd w:val="clear" w:color="auto" w:fill="auto"/>
          </w:tcPr>
          <w:p w:rsidR="004A5906" w:rsidRPr="00031483" w:rsidRDefault="004A5906" w:rsidP="004A590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031483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031483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031483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675565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675565">
              <w:rPr>
                <w:rFonts w:eastAsia="Calibri"/>
                <w:b/>
                <w:sz w:val="20"/>
                <w:szCs w:val="20"/>
                <w:lang w:val="bg-BG"/>
              </w:rPr>
              <w:t>Общинска сграда, вкл. механата - ул. Христо Смирненски № 35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 xml:space="preserve">Таня Христова 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Самостоятелен общински обект в партера на жилищен блок - ул. Св. св. Кирил и Методий № 13-15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  <w:r w:rsidRPr="004A5906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Самостоятелен обект към общинска сграда – пл. Възраждане № 7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F2739A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F273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F273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F2739A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Самостоятелен общински обект в партера на жилищен блок - ул. Могильов № 31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Търговски комплекс /ХАЛИ/ ет. 2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Радецка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№18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675565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675565">
              <w:rPr>
                <w:rFonts w:eastAsia="Calibri"/>
                <w:b/>
                <w:sz w:val="20"/>
                <w:szCs w:val="20"/>
                <w:lang w:val="bg-BG"/>
              </w:rPr>
              <w:t>Част от общинска сграда /2, 3, 4, 5 и 6 етаж/ - кв. Велчевци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Помпена станция – кв.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Стефановци</w:t>
            </w:r>
            <w:proofErr w:type="spellEnd"/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ДЯ „Първи Юни” – ул. „Никола Балканеца” 24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F2739A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F273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F273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ДЯ Зора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F2739A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F273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F273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spacing w:after="200" w:line="276" w:lineRule="auto"/>
              <w:ind w:left="360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ДЯ Славейче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F2739A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F273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F273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7F2EA0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7F2EA0">
              <w:rPr>
                <w:rFonts w:eastAsia="Calibri"/>
                <w:b/>
                <w:sz w:val="20"/>
                <w:szCs w:val="20"/>
                <w:lang w:val="bg-BG"/>
              </w:rPr>
              <w:t xml:space="preserve">Интерактивен музей на индустрията </w:t>
            </w:r>
            <w:r w:rsidR="004A5906" w:rsidRPr="004A5906">
              <w:rPr>
                <w:rFonts w:eastAsia="Calibri"/>
                <w:b/>
                <w:sz w:val="20"/>
                <w:szCs w:val="20"/>
                <w:lang w:val="bg-BG"/>
              </w:rPr>
              <w:t>– ул. „</w:t>
            </w:r>
            <w:proofErr w:type="spellStart"/>
            <w:r w:rsidR="004A5906" w:rsidRPr="004A5906">
              <w:rPr>
                <w:rFonts w:eastAsia="Calibri"/>
                <w:b/>
                <w:sz w:val="20"/>
                <w:szCs w:val="20"/>
                <w:lang w:val="bg-BG"/>
              </w:rPr>
              <w:t>Николаевска</w:t>
            </w:r>
            <w:proofErr w:type="spellEnd"/>
            <w:r w:rsidR="004A5906" w:rsidRPr="004A5906">
              <w:rPr>
                <w:rFonts w:eastAsia="Calibri"/>
                <w:b/>
                <w:sz w:val="20"/>
                <w:szCs w:val="20"/>
                <w:lang w:val="bg-BG"/>
              </w:rPr>
              <w:t>“ № 3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F2739A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F273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F273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ДА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ОП „Благоустрояване” - бул. „Трети Март” № 53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020331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020331">
              <w:rPr>
                <w:sz w:val="20"/>
                <w:szCs w:val="20"/>
                <w:lang w:val="bg-BG"/>
              </w:rPr>
              <w:t>Диян Кехайов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0002156300420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ОП „Благоустрояване“, гр. Габрово, бул. „Трети март“ №53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Общински спортни имоти – 3 обекта</w:t>
            </w:r>
          </w:p>
          <w:p w:rsidR="004A5906" w:rsidRPr="004A5906" w:rsidRDefault="004A5906" w:rsidP="004A5906">
            <w:p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+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паник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бутон:</w:t>
            </w:r>
          </w:p>
          <w:p w:rsidR="004A5906" w:rsidRPr="004A5906" w:rsidRDefault="004A5906" w:rsidP="004A5906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Спортна зала „Орловец“;</w:t>
            </w:r>
          </w:p>
          <w:p w:rsidR="004A5906" w:rsidRPr="004A5906" w:rsidRDefault="004A5906" w:rsidP="008C063D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lastRenderedPageBreak/>
              <w:t>Спортно хале – зала „Акробатика, лека атлетика и бокс“</w:t>
            </w:r>
            <w:r w:rsidR="008C063D">
              <w:t xml:space="preserve"> </w:t>
            </w:r>
            <w:r w:rsidR="008C063D">
              <w:rPr>
                <w:rFonts w:eastAsia="Calibri"/>
                <w:b/>
                <w:sz w:val="20"/>
                <w:szCs w:val="20"/>
                <w:lang w:val="bg-BG"/>
              </w:rPr>
              <w:t>и включено стрелбище</w:t>
            </w: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;</w:t>
            </w:r>
          </w:p>
          <w:p w:rsidR="004A5906" w:rsidRPr="004A5906" w:rsidRDefault="004A5906" w:rsidP="004A5906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СК „Христо Ботев“ – зала „Хандбал и вдигане на тежести“;</w:t>
            </w:r>
          </w:p>
          <w:p w:rsidR="004A5906" w:rsidRPr="004A5906" w:rsidRDefault="004A5906" w:rsidP="004A5906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Паркинг /Текстилен техникум/ - само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паник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бутон. 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lastRenderedPageBreak/>
              <w:t xml:space="preserve">Росица Бакърджиева 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0002156300366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Общински спортни имоти; гр.Габрово, ул."</w:t>
            </w:r>
            <w:proofErr w:type="spellStart"/>
            <w:r w:rsidRPr="004A5906">
              <w:rPr>
                <w:sz w:val="20"/>
                <w:szCs w:val="20"/>
                <w:lang w:val="bg-BG"/>
              </w:rPr>
              <w:t>Орловска</w:t>
            </w:r>
            <w:proofErr w:type="spellEnd"/>
            <w:r w:rsidRPr="004A5906">
              <w:rPr>
                <w:sz w:val="20"/>
                <w:szCs w:val="20"/>
                <w:lang w:val="bg-BG"/>
              </w:rPr>
              <w:t>"111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ДА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7F2EA0" w:rsidP="004A590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7F2EA0">
              <w:rPr>
                <w:rFonts w:eastAsia="Calibri"/>
                <w:b/>
                <w:sz w:val="20"/>
                <w:szCs w:val="20"/>
                <w:lang w:val="bg-BG"/>
              </w:rPr>
              <w:t xml:space="preserve">Централен гробищен парк  </w:t>
            </w:r>
            <w:r w:rsidR="004A5906"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- </w:t>
            </w:r>
            <w:proofErr w:type="spellStart"/>
            <w:r w:rsidR="004A5906" w:rsidRPr="004A5906">
              <w:rPr>
                <w:rFonts w:eastAsia="Calibri"/>
                <w:b/>
                <w:sz w:val="20"/>
                <w:szCs w:val="20"/>
                <w:lang w:val="en-US"/>
              </w:rPr>
              <w:t>ул</w:t>
            </w:r>
            <w:proofErr w:type="spellEnd"/>
            <w:r w:rsidR="004A5906" w:rsidRPr="004A5906">
              <w:rPr>
                <w:rFonts w:eastAsia="Calibri"/>
                <w:b/>
                <w:sz w:val="20"/>
                <w:szCs w:val="20"/>
                <w:lang w:val="en-US"/>
              </w:rPr>
              <w:t>."</w:t>
            </w:r>
            <w:proofErr w:type="spellStart"/>
            <w:r w:rsidR="004A5906" w:rsidRPr="004A5906">
              <w:rPr>
                <w:rFonts w:eastAsia="Calibri"/>
                <w:b/>
                <w:sz w:val="20"/>
                <w:szCs w:val="20"/>
                <w:lang w:val="en-US"/>
              </w:rPr>
              <w:t>Зелена</w:t>
            </w:r>
            <w:proofErr w:type="spellEnd"/>
            <w:r w:rsidR="004A5906" w:rsidRPr="004A5906">
              <w:rPr>
                <w:rFonts w:eastAsia="Calibr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A5906" w:rsidRPr="004A5906">
              <w:rPr>
                <w:rFonts w:eastAsia="Calibri"/>
                <w:b/>
                <w:sz w:val="20"/>
                <w:szCs w:val="20"/>
                <w:lang w:val="en-US"/>
              </w:rPr>
              <w:t>ливада</w:t>
            </w:r>
            <w:proofErr w:type="spellEnd"/>
            <w:r w:rsidR="004A5906" w:rsidRPr="004A5906">
              <w:rPr>
                <w:rFonts w:eastAsia="Calibri"/>
                <w:b/>
                <w:sz w:val="20"/>
                <w:szCs w:val="20"/>
                <w:lang w:val="en-US"/>
              </w:rPr>
              <w:t>" №48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 xml:space="preserve">Александър </w:t>
            </w:r>
            <w:proofErr w:type="spellStart"/>
            <w:r w:rsidRPr="004A5906">
              <w:rPr>
                <w:sz w:val="20"/>
                <w:szCs w:val="20"/>
                <w:lang w:val="bg-BG"/>
              </w:rPr>
              <w:t>Дичовски</w:t>
            </w:r>
            <w:proofErr w:type="spellEnd"/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0002156300401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ОП "Гробищни паркове"; гр.Габрово, ул."Зелена ливада" №48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Дом за възрастни хора с физически увреждания – ул. „Митко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Палаузов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“ № 19А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 xml:space="preserve">Полина Станева 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0002156300416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 xml:space="preserve">Дом за възрастни хора с физически увреждания – гр.Габрово,  ул. „Митко </w:t>
            </w:r>
            <w:proofErr w:type="spellStart"/>
            <w:r w:rsidRPr="004A5906">
              <w:rPr>
                <w:sz w:val="20"/>
                <w:szCs w:val="20"/>
                <w:lang w:val="bg-BG"/>
              </w:rPr>
              <w:t>Палаузов</w:t>
            </w:r>
            <w:proofErr w:type="spellEnd"/>
            <w:r w:rsidRPr="004A5906">
              <w:rPr>
                <w:sz w:val="20"/>
                <w:szCs w:val="20"/>
                <w:lang w:val="bg-BG"/>
              </w:rPr>
              <w:t>“ №19А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ОЗ „Озеленяване“:</w:t>
            </w:r>
          </w:p>
          <w:p w:rsidR="004A5906" w:rsidRPr="004A5906" w:rsidRDefault="004A5906" w:rsidP="007F2EA0">
            <w:pPr>
              <w:numPr>
                <w:ilvl w:val="0"/>
                <w:numId w:val="4"/>
              </w:num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склад на ул.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Станционна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№ 9А;</w:t>
            </w:r>
          </w:p>
          <w:p w:rsidR="004A5906" w:rsidRPr="004A5906" w:rsidRDefault="004A5906" w:rsidP="007F2EA0">
            <w:pPr>
              <w:numPr>
                <w:ilvl w:val="0"/>
                <w:numId w:val="4"/>
              </w:numPr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офиси на ул. </w:t>
            </w:r>
            <w:proofErr w:type="spellStart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>Станционна</w:t>
            </w:r>
            <w:proofErr w:type="spellEnd"/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№ 9Г.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Момчил Дончев</w:t>
            </w:r>
          </w:p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0002156300435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Общинско звено "Озеленяване", ул. „</w:t>
            </w:r>
            <w:proofErr w:type="spellStart"/>
            <w:r w:rsidRPr="004A5906">
              <w:rPr>
                <w:sz w:val="20"/>
                <w:szCs w:val="20"/>
                <w:lang w:val="bg-BG"/>
              </w:rPr>
              <w:t>Станционна</w:t>
            </w:r>
            <w:proofErr w:type="spellEnd"/>
            <w:r w:rsidRPr="004A5906">
              <w:rPr>
                <w:sz w:val="20"/>
                <w:szCs w:val="20"/>
                <w:lang w:val="bg-BG"/>
              </w:rPr>
              <w:t>“ № 9 Г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4A5906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4A5906" w:rsidRDefault="004A5906" w:rsidP="004A590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4A5906">
              <w:rPr>
                <w:rFonts w:eastAsia="Calibri"/>
                <w:b/>
                <w:sz w:val="20"/>
                <w:szCs w:val="20"/>
                <w:lang w:val="bg-BG"/>
              </w:rPr>
              <w:t xml:space="preserve"> Ет. 2 и ет. 3 от Самостоятелен общински обект - ул. Свищовска № 33</w:t>
            </w:r>
          </w:p>
        </w:tc>
        <w:tc>
          <w:tcPr>
            <w:tcW w:w="1758" w:type="dxa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4A5906" w:rsidRDefault="004A5906" w:rsidP="004A5906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4A5906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4A5906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031483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031483" w:rsidRDefault="004A5906" w:rsidP="004A590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031483">
              <w:rPr>
                <w:rFonts w:eastAsia="Calibri"/>
                <w:b/>
                <w:sz w:val="20"/>
                <w:szCs w:val="20"/>
                <w:lang w:val="bg-BG"/>
              </w:rPr>
              <w:t xml:space="preserve">Апартамент – бул. </w:t>
            </w:r>
            <w:proofErr w:type="spellStart"/>
            <w:r w:rsidRPr="00031483">
              <w:rPr>
                <w:rFonts w:eastAsia="Calibri"/>
                <w:b/>
                <w:sz w:val="20"/>
                <w:szCs w:val="20"/>
                <w:lang w:val="bg-BG"/>
              </w:rPr>
              <w:t>Столетов</w:t>
            </w:r>
            <w:proofErr w:type="spellEnd"/>
            <w:r w:rsidRPr="00031483">
              <w:rPr>
                <w:rFonts w:eastAsia="Calibri"/>
                <w:b/>
                <w:sz w:val="20"/>
                <w:szCs w:val="20"/>
                <w:lang w:val="bg-BG"/>
              </w:rPr>
              <w:t xml:space="preserve"> № 66, ет. 5, ап. 13</w:t>
            </w:r>
          </w:p>
        </w:tc>
        <w:tc>
          <w:tcPr>
            <w:tcW w:w="1758" w:type="dxa"/>
            <w:shd w:val="clear" w:color="auto" w:fill="auto"/>
          </w:tcPr>
          <w:p w:rsidR="004A5906" w:rsidRPr="00031483" w:rsidRDefault="004A5906" w:rsidP="004A590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031483" w:rsidRDefault="004A5906" w:rsidP="004A590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031483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031483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031483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031483" w:rsidRDefault="004A5906" w:rsidP="004A590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031483">
              <w:rPr>
                <w:rFonts w:eastAsia="Calibri"/>
                <w:b/>
                <w:sz w:val="20"/>
                <w:szCs w:val="20"/>
                <w:lang w:val="bg-BG"/>
              </w:rPr>
              <w:t>Самостоятелен общински обект – ул. Петър Божинов № 7, ет. 1 и ет. 2</w:t>
            </w:r>
          </w:p>
        </w:tc>
        <w:tc>
          <w:tcPr>
            <w:tcW w:w="1758" w:type="dxa"/>
            <w:shd w:val="clear" w:color="auto" w:fill="auto"/>
          </w:tcPr>
          <w:p w:rsidR="004A5906" w:rsidRPr="00031483" w:rsidRDefault="004A5906" w:rsidP="004A590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031483" w:rsidRDefault="004A5906" w:rsidP="004A590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031483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031483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НЕ</w:t>
            </w:r>
          </w:p>
        </w:tc>
      </w:tr>
      <w:tr w:rsidR="004A5906" w:rsidRPr="004A5906" w:rsidTr="004A5906">
        <w:tc>
          <w:tcPr>
            <w:tcW w:w="959" w:type="dxa"/>
            <w:shd w:val="clear" w:color="auto" w:fill="auto"/>
          </w:tcPr>
          <w:p w:rsidR="004A5906" w:rsidRPr="00031483" w:rsidRDefault="004A5906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4A5906" w:rsidRPr="00031483" w:rsidRDefault="004A5906" w:rsidP="004A590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 w:rsidRPr="00031483">
              <w:rPr>
                <w:rFonts w:eastAsia="Calibri"/>
                <w:b/>
                <w:sz w:val="20"/>
                <w:szCs w:val="20"/>
                <w:lang w:val="bg-BG"/>
              </w:rPr>
              <w:t>Бивша ЦДГ „Слънце“ база 2, ул. Малуша № 4</w:t>
            </w:r>
          </w:p>
        </w:tc>
        <w:tc>
          <w:tcPr>
            <w:tcW w:w="1758" w:type="dxa"/>
            <w:shd w:val="clear" w:color="auto" w:fill="auto"/>
          </w:tcPr>
          <w:p w:rsidR="004A5906" w:rsidRPr="00031483" w:rsidRDefault="004A5906" w:rsidP="004A590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4A5906" w:rsidRPr="00031483" w:rsidRDefault="004A5906" w:rsidP="004A5906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4A5906" w:rsidRPr="00031483" w:rsidRDefault="004A5906" w:rsidP="004A5906">
            <w:pPr>
              <w:jc w:val="both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4A5906" w:rsidRPr="00031483" w:rsidRDefault="004A5906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04239" w:rsidRPr="004A5906" w:rsidTr="004A5906">
        <w:tc>
          <w:tcPr>
            <w:tcW w:w="959" w:type="dxa"/>
            <w:shd w:val="clear" w:color="auto" w:fill="auto"/>
          </w:tcPr>
          <w:p w:rsidR="00304239" w:rsidRPr="00031483" w:rsidRDefault="00304239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04239" w:rsidRPr="00304239" w:rsidRDefault="00304239" w:rsidP="004A590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 w:val="20"/>
                <w:szCs w:val="20"/>
                <w:lang w:val="bg-BG"/>
              </w:rPr>
              <w:t>П</w:t>
            </w:r>
            <w:r w:rsidRPr="00304239">
              <w:rPr>
                <w:rFonts w:eastAsia="Calibri"/>
                <w:b/>
                <w:sz w:val="20"/>
                <w:szCs w:val="20"/>
                <w:lang w:val="bg-BG"/>
              </w:rPr>
              <w:t>риземен етаж от бивш Пионерски дом</w:t>
            </w:r>
            <w:r>
              <w:rPr>
                <w:rFonts w:eastAsia="Calibri"/>
                <w:b/>
                <w:sz w:val="20"/>
                <w:szCs w:val="20"/>
                <w:lang w:val="bg-BG"/>
              </w:rPr>
              <w:t>, ул. Петкова Нива № 5</w:t>
            </w:r>
          </w:p>
        </w:tc>
        <w:tc>
          <w:tcPr>
            <w:tcW w:w="1758" w:type="dxa"/>
            <w:shd w:val="clear" w:color="auto" w:fill="auto"/>
          </w:tcPr>
          <w:p w:rsidR="00304239" w:rsidRPr="00031483" w:rsidRDefault="00304239" w:rsidP="00073A9A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04239" w:rsidRPr="00031483" w:rsidRDefault="00304239" w:rsidP="00073A9A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304239" w:rsidRPr="00031483" w:rsidRDefault="00304239" w:rsidP="00073A9A">
            <w:pPr>
              <w:jc w:val="both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Община Габрово, пл. Възраждане № 3</w:t>
            </w:r>
          </w:p>
        </w:tc>
        <w:tc>
          <w:tcPr>
            <w:tcW w:w="1701" w:type="dxa"/>
          </w:tcPr>
          <w:p w:rsidR="00304239" w:rsidRPr="00031483" w:rsidRDefault="00304239" w:rsidP="004A5906">
            <w:pPr>
              <w:jc w:val="center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04239" w:rsidRPr="004A5906" w:rsidTr="004A5906">
        <w:tc>
          <w:tcPr>
            <w:tcW w:w="959" w:type="dxa"/>
            <w:shd w:val="clear" w:color="auto" w:fill="auto"/>
          </w:tcPr>
          <w:p w:rsidR="00304239" w:rsidRPr="00031483" w:rsidRDefault="00304239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04239" w:rsidRPr="00304239" w:rsidRDefault="00304239" w:rsidP="004A5906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>
              <w:rPr>
                <w:rFonts w:eastAsia="Calibri"/>
                <w:b/>
                <w:sz w:val="20"/>
                <w:szCs w:val="20"/>
                <w:lang w:val="bg-BG"/>
              </w:rPr>
              <w:t>Д</w:t>
            </w:r>
            <w:r w:rsidRPr="00304239">
              <w:rPr>
                <w:rFonts w:eastAsia="Calibri"/>
                <w:b/>
                <w:sz w:val="20"/>
                <w:szCs w:val="20"/>
                <w:lang w:val="bg-BG"/>
              </w:rPr>
              <w:t>ърводелска работилница, разположена на сутерена в сградата на Дом на културата „Емануил Манолов“ с адрес гр. Габров, ул. „Тимок“ №1</w:t>
            </w:r>
          </w:p>
        </w:tc>
        <w:tc>
          <w:tcPr>
            <w:tcW w:w="1758" w:type="dxa"/>
            <w:shd w:val="clear" w:color="auto" w:fill="auto"/>
          </w:tcPr>
          <w:p w:rsidR="00304239" w:rsidRPr="004A5906" w:rsidRDefault="00304239" w:rsidP="00073A9A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Момчил Дончев</w:t>
            </w:r>
          </w:p>
          <w:p w:rsidR="00304239" w:rsidRPr="004A5906" w:rsidRDefault="00304239" w:rsidP="00073A9A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576" w:type="dxa"/>
            <w:gridSpan w:val="2"/>
            <w:shd w:val="clear" w:color="auto" w:fill="auto"/>
          </w:tcPr>
          <w:p w:rsidR="00304239" w:rsidRPr="004A5906" w:rsidRDefault="00304239" w:rsidP="00073A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0002156300435</w:t>
            </w:r>
          </w:p>
        </w:tc>
        <w:tc>
          <w:tcPr>
            <w:tcW w:w="3720" w:type="dxa"/>
          </w:tcPr>
          <w:p w:rsidR="00304239" w:rsidRPr="004A5906" w:rsidRDefault="00304239" w:rsidP="00073A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Общинско звено "Озеленяване", ул. „</w:t>
            </w:r>
            <w:proofErr w:type="spellStart"/>
            <w:r w:rsidRPr="004A5906">
              <w:rPr>
                <w:sz w:val="20"/>
                <w:szCs w:val="20"/>
                <w:lang w:val="bg-BG"/>
              </w:rPr>
              <w:t>Станционна</w:t>
            </w:r>
            <w:proofErr w:type="spellEnd"/>
            <w:r w:rsidRPr="004A5906">
              <w:rPr>
                <w:sz w:val="20"/>
                <w:szCs w:val="20"/>
                <w:lang w:val="bg-BG"/>
              </w:rPr>
              <w:t>“ № 9 Г</w:t>
            </w:r>
          </w:p>
        </w:tc>
        <w:tc>
          <w:tcPr>
            <w:tcW w:w="1701" w:type="dxa"/>
          </w:tcPr>
          <w:p w:rsidR="00304239" w:rsidRPr="004A5906" w:rsidRDefault="00304239" w:rsidP="00073A9A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04239" w:rsidRPr="004A5906" w:rsidTr="004A5906">
        <w:tc>
          <w:tcPr>
            <w:tcW w:w="959" w:type="dxa"/>
            <w:shd w:val="clear" w:color="auto" w:fill="auto"/>
          </w:tcPr>
          <w:p w:rsidR="00304239" w:rsidRPr="00031483" w:rsidRDefault="00304239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04239" w:rsidRDefault="00304239" w:rsidP="00304239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>
              <w:rPr>
                <w:rFonts w:eastAsia="Calibri"/>
                <w:b/>
                <w:sz w:val="20"/>
                <w:szCs w:val="20"/>
                <w:lang w:val="bg-BG"/>
              </w:rPr>
              <w:t xml:space="preserve">Помощен гараж към оранжерия, </w:t>
            </w:r>
            <w:r w:rsidRPr="00304239">
              <w:rPr>
                <w:rFonts w:eastAsia="Calibri"/>
                <w:b/>
                <w:sz w:val="20"/>
                <w:szCs w:val="20"/>
                <w:lang w:val="bg-BG"/>
              </w:rPr>
              <w:t xml:space="preserve">с адрес гр. Габров, </w:t>
            </w:r>
            <w:r>
              <w:rPr>
                <w:rFonts w:eastAsia="Calibri"/>
                <w:b/>
                <w:sz w:val="20"/>
                <w:szCs w:val="20"/>
                <w:lang w:val="bg-BG"/>
              </w:rPr>
              <w:t>б</w:t>
            </w:r>
            <w:r w:rsidRPr="00304239">
              <w:rPr>
                <w:rFonts w:eastAsia="Calibri"/>
                <w:b/>
                <w:sz w:val="20"/>
                <w:szCs w:val="20"/>
                <w:lang w:val="bg-BG"/>
              </w:rPr>
              <w:t>ул. „Т</w:t>
            </w:r>
            <w:r>
              <w:rPr>
                <w:rFonts w:eastAsia="Calibri"/>
                <w:b/>
                <w:sz w:val="20"/>
                <w:szCs w:val="20"/>
                <w:lang w:val="bg-BG"/>
              </w:rPr>
              <w:t>рети март</w:t>
            </w:r>
            <w:r w:rsidRPr="00304239">
              <w:rPr>
                <w:rFonts w:eastAsia="Calibri"/>
                <w:b/>
                <w:sz w:val="20"/>
                <w:szCs w:val="20"/>
                <w:lang w:val="bg-BG"/>
              </w:rPr>
              <w:t>“ №</w:t>
            </w:r>
            <w:r>
              <w:rPr>
                <w:rFonts w:eastAsia="Calibri"/>
                <w:b/>
                <w:sz w:val="20"/>
                <w:szCs w:val="20"/>
                <w:lang w:val="bg-BG"/>
              </w:rPr>
              <w:t xml:space="preserve"> 53</w:t>
            </w:r>
          </w:p>
        </w:tc>
        <w:tc>
          <w:tcPr>
            <w:tcW w:w="1758" w:type="dxa"/>
            <w:shd w:val="clear" w:color="auto" w:fill="auto"/>
          </w:tcPr>
          <w:p w:rsidR="00304239" w:rsidRPr="004A5906" w:rsidRDefault="00304239" w:rsidP="00073A9A">
            <w:pPr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Момчил Дончев</w:t>
            </w:r>
          </w:p>
          <w:p w:rsidR="00304239" w:rsidRPr="004A5906" w:rsidRDefault="00304239" w:rsidP="00073A9A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1576" w:type="dxa"/>
            <w:gridSpan w:val="2"/>
            <w:shd w:val="clear" w:color="auto" w:fill="auto"/>
          </w:tcPr>
          <w:p w:rsidR="00304239" w:rsidRPr="004A5906" w:rsidRDefault="00304239" w:rsidP="00073A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0002156300435</w:t>
            </w:r>
          </w:p>
        </w:tc>
        <w:tc>
          <w:tcPr>
            <w:tcW w:w="3720" w:type="dxa"/>
          </w:tcPr>
          <w:p w:rsidR="00304239" w:rsidRPr="004A5906" w:rsidRDefault="00304239" w:rsidP="00073A9A">
            <w:pPr>
              <w:jc w:val="both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Общинско звено "Озеленяване", ул. „</w:t>
            </w:r>
            <w:proofErr w:type="spellStart"/>
            <w:r w:rsidRPr="004A5906">
              <w:rPr>
                <w:sz w:val="20"/>
                <w:szCs w:val="20"/>
                <w:lang w:val="bg-BG"/>
              </w:rPr>
              <w:t>Станционна</w:t>
            </w:r>
            <w:proofErr w:type="spellEnd"/>
            <w:r w:rsidRPr="004A5906">
              <w:rPr>
                <w:sz w:val="20"/>
                <w:szCs w:val="20"/>
                <w:lang w:val="bg-BG"/>
              </w:rPr>
              <w:t>“ № 9 Г</w:t>
            </w:r>
          </w:p>
        </w:tc>
        <w:tc>
          <w:tcPr>
            <w:tcW w:w="1701" w:type="dxa"/>
          </w:tcPr>
          <w:p w:rsidR="00304239" w:rsidRPr="004A5906" w:rsidRDefault="00304239" w:rsidP="00073A9A">
            <w:pPr>
              <w:jc w:val="center"/>
              <w:rPr>
                <w:sz w:val="20"/>
                <w:szCs w:val="20"/>
                <w:lang w:val="bg-BG"/>
              </w:rPr>
            </w:pPr>
            <w:r w:rsidRPr="004A5906">
              <w:rPr>
                <w:sz w:val="20"/>
                <w:szCs w:val="20"/>
                <w:lang w:val="bg-BG"/>
              </w:rPr>
              <w:t>НЕ</w:t>
            </w:r>
          </w:p>
        </w:tc>
      </w:tr>
      <w:tr w:rsidR="00304239" w:rsidRPr="004A5906" w:rsidTr="004A5906">
        <w:tc>
          <w:tcPr>
            <w:tcW w:w="959" w:type="dxa"/>
            <w:shd w:val="clear" w:color="auto" w:fill="auto"/>
          </w:tcPr>
          <w:p w:rsidR="00304239" w:rsidRPr="00031483" w:rsidRDefault="00304239" w:rsidP="004A5906">
            <w:pPr>
              <w:numPr>
                <w:ilvl w:val="0"/>
                <w:numId w:val="1"/>
              </w:numPr>
              <w:tabs>
                <w:tab w:val="num" w:pos="360"/>
              </w:tabs>
              <w:spacing w:after="200" w:line="276" w:lineRule="auto"/>
              <w:ind w:left="360"/>
              <w:jc w:val="center"/>
              <w:rPr>
                <w:rFonts w:eastAsia="Calibri"/>
                <w:b/>
                <w:sz w:val="20"/>
                <w:szCs w:val="20"/>
                <w:lang w:val="bg-BG"/>
              </w:rPr>
            </w:pPr>
          </w:p>
        </w:tc>
        <w:tc>
          <w:tcPr>
            <w:tcW w:w="5630" w:type="dxa"/>
            <w:gridSpan w:val="2"/>
            <w:shd w:val="clear" w:color="auto" w:fill="auto"/>
          </w:tcPr>
          <w:p w:rsidR="00304239" w:rsidRDefault="00304239" w:rsidP="008C063D">
            <w:pPr>
              <w:ind w:left="-108"/>
              <w:jc w:val="both"/>
              <w:rPr>
                <w:rFonts w:eastAsia="Calibri"/>
                <w:b/>
                <w:sz w:val="20"/>
                <w:szCs w:val="20"/>
                <w:lang w:val="bg-BG"/>
              </w:rPr>
            </w:pPr>
            <w:r>
              <w:rPr>
                <w:rFonts w:eastAsia="Calibri"/>
                <w:b/>
                <w:sz w:val="20"/>
                <w:szCs w:val="20"/>
                <w:lang w:val="bg-BG"/>
              </w:rPr>
              <w:t>П</w:t>
            </w:r>
            <w:r w:rsidRPr="00304239">
              <w:rPr>
                <w:rFonts w:eastAsia="Calibri"/>
                <w:b/>
                <w:sz w:val="20"/>
                <w:szCs w:val="20"/>
                <w:lang w:val="bg-BG"/>
              </w:rPr>
              <w:t xml:space="preserve">омещения, ползвани от </w:t>
            </w:r>
            <w:proofErr w:type="spellStart"/>
            <w:r w:rsidRPr="00304239">
              <w:rPr>
                <w:rFonts w:eastAsia="Calibri"/>
                <w:b/>
                <w:sz w:val="20"/>
                <w:szCs w:val="20"/>
                <w:lang w:val="bg-BG"/>
              </w:rPr>
              <w:t>ОИЦ­Габрово</w:t>
            </w:r>
            <w:proofErr w:type="spellEnd"/>
            <w:r w:rsidRPr="00304239">
              <w:rPr>
                <w:rFonts w:eastAsia="Calibri"/>
                <w:b/>
                <w:sz w:val="20"/>
                <w:szCs w:val="20"/>
                <w:lang w:val="bg-BG"/>
              </w:rPr>
              <w:t xml:space="preserve"> (95,97кв. м.) и разположени в западно крило, партерен етаж в сградата на Община Габрово, които са със самостоятелен вход и се състоят от коридор, офис за 3 лица, зала за срещи/събития и сервизни помещения. Ползване на </w:t>
            </w:r>
            <w:proofErr w:type="spellStart"/>
            <w:r w:rsidRPr="00304239">
              <w:rPr>
                <w:rFonts w:eastAsia="Calibri"/>
                <w:b/>
                <w:sz w:val="20"/>
                <w:szCs w:val="20"/>
                <w:lang w:val="bg-BG"/>
              </w:rPr>
              <w:t>паник</w:t>
            </w:r>
            <w:proofErr w:type="spellEnd"/>
            <w:r w:rsidRPr="00304239">
              <w:rPr>
                <w:rFonts w:eastAsia="Calibri"/>
                <w:b/>
                <w:sz w:val="20"/>
                <w:szCs w:val="20"/>
                <w:lang w:val="bg-BG"/>
              </w:rPr>
              <w:t xml:space="preserve"> бутон</w:t>
            </w:r>
          </w:p>
        </w:tc>
        <w:tc>
          <w:tcPr>
            <w:tcW w:w="1758" w:type="dxa"/>
            <w:shd w:val="clear" w:color="auto" w:fill="auto"/>
          </w:tcPr>
          <w:p w:rsidR="00304239" w:rsidRPr="00031483" w:rsidRDefault="00304239" w:rsidP="00073A9A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Таня Христова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304239" w:rsidRPr="00031483" w:rsidRDefault="00304239" w:rsidP="00073A9A">
            <w:pPr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000215630</w:t>
            </w:r>
          </w:p>
        </w:tc>
        <w:tc>
          <w:tcPr>
            <w:tcW w:w="3720" w:type="dxa"/>
          </w:tcPr>
          <w:p w:rsidR="00304239" w:rsidRPr="001C49B3" w:rsidRDefault="00304239" w:rsidP="00435183">
            <w:pPr>
              <w:jc w:val="both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Община Габрово, пл. Възраждане № 3</w:t>
            </w:r>
            <w:r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5254">
              <w:rPr>
                <w:sz w:val="20"/>
                <w:szCs w:val="20"/>
                <w:lang w:val="en-US"/>
              </w:rPr>
              <w:t>задължително</w:t>
            </w:r>
            <w:proofErr w:type="spellEnd"/>
            <w:r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5254">
              <w:rPr>
                <w:sz w:val="20"/>
                <w:szCs w:val="20"/>
                <w:lang w:val="en-US"/>
              </w:rPr>
              <w:t>да</w:t>
            </w:r>
            <w:proofErr w:type="spellEnd"/>
            <w:r w:rsidRPr="0071525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5254">
              <w:rPr>
                <w:sz w:val="20"/>
                <w:szCs w:val="20"/>
                <w:lang w:val="en-US"/>
              </w:rPr>
              <w:t>изписват</w:t>
            </w:r>
            <w:proofErr w:type="spellEnd"/>
            <w:r w:rsidRPr="00715254">
              <w:rPr>
                <w:sz w:val="20"/>
                <w:szCs w:val="20"/>
                <w:lang w:val="en-US"/>
              </w:rPr>
              <w:t xml:space="preserve"> </w:t>
            </w:r>
            <w:r w:rsidRPr="00304239">
              <w:rPr>
                <w:sz w:val="20"/>
                <w:szCs w:val="20"/>
                <w:lang w:val="bg-BG"/>
              </w:rPr>
              <w:t xml:space="preserve">„Разходът е по проект </w:t>
            </w:r>
            <w:bookmarkStart w:id="0" w:name="_GoBack"/>
            <w:r w:rsidRPr="00304239">
              <w:rPr>
                <w:sz w:val="20"/>
                <w:szCs w:val="20"/>
                <w:lang w:val="bg-BG"/>
              </w:rPr>
              <w:t>BG05SFOP001-4.001-0019-С01 „Осигуряване функционирането на ОИЦ- Габрово</w:t>
            </w:r>
            <w:bookmarkEnd w:id="0"/>
            <w:r w:rsidRPr="00304239">
              <w:rPr>
                <w:sz w:val="20"/>
                <w:szCs w:val="20"/>
                <w:lang w:val="bg-BG"/>
              </w:rPr>
              <w:t>“</w:t>
            </w:r>
            <w:r w:rsidR="001C49B3">
              <w:rPr>
                <w:sz w:val="20"/>
                <w:szCs w:val="20"/>
                <w:lang w:val="en-US"/>
              </w:rPr>
              <w:t xml:space="preserve"> , </w:t>
            </w:r>
            <w:proofErr w:type="spellStart"/>
            <w:r w:rsidR="001C49B3" w:rsidRPr="00715254">
              <w:rPr>
                <w:sz w:val="20"/>
                <w:szCs w:val="20"/>
              </w:rPr>
              <w:t>получател</w:t>
            </w:r>
            <w:proofErr w:type="spellEnd"/>
            <w:r w:rsidR="001C49B3" w:rsidRPr="00715254">
              <w:rPr>
                <w:sz w:val="20"/>
                <w:szCs w:val="20"/>
              </w:rPr>
              <w:t xml:space="preserve"> </w:t>
            </w:r>
            <w:r w:rsidR="001C49B3">
              <w:rPr>
                <w:sz w:val="20"/>
                <w:szCs w:val="20"/>
                <w:lang w:val="bg-BG"/>
              </w:rPr>
              <w:t>Севдалина Ненкова</w:t>
            </w:r>
          </w:p>
        </w:tc>
        <w:tc>
          <w:tcPr>
            <w:tcW w:w="1701" w:type="dxa"/>
          </w:tcPr>
          <w:p w:rsidR="00304239" w:rsidRPr="00031483" w:rsidRDefault="00304239" w:rsidP="00073A9A">
            <w:pPr>
              <w:jc w:val="center"/>
              <w:rPr>
                <w:sz w:val="20"/>
                <w:szCs w:val="20"/>
                <w:lang w:val="bg-BG"/>
              </w:rPr>
            </w:pPr>
            <w:r w:rsidRPr="00031483">
              <w:rPr>
                <w:sz w:val="20"/>
                <w:szCs w:val="20"/>
                <w:lang w:val="bg-BG"/>
              </w:rPr>
              <w:t>НЕ</w:t>
            </w:r>
          </w:p>
        </w:tc>
      </w:tr>
    </w:tbl>
    <w:p w:rsidR="00EF0BF6" w:rsidRDefault="00EF0BF6" w:rsidP="00120B39">
      <w:pPr>
        <w:rPr>
          <w:lang w:val="bg-BG"/>
        </w:rPr>
      </w:pPr>
    </w:p>
    <w:p w:rsidR="00BB6202" w:rsidRPr="00BB6202" w:rsidRDefault="00BB6202" w:rsidP="00120B39">
      <w:pPr>
        <w:rPr>
          <w:b/>
          <w:u w:val="single"/>
          <w:lang w:val="bg-BG"/>
        </w:rPr>
      </w:pPr>
      <w:r w:rsidRPr="00BB6202">
        <w:rPr>
          <w:b/>
          <w:u w:val="single"/>
          <w:lang w:val="bg-BG"/>
        </w:rPr>
        <w:t>Забележка:</w:t>
      </w:r>
    </w:p>
    <w:p w:rsidR="00BB6202" w:rsidRPr="00BB6202" w:rsidRDefault="00BB6202" w:rsidP="00BB6202">
      <w:pPr>
        <w:ind w:firstLine="708"/>
        <w:jc w:val="both"/>
        <w:rPr>
          <w:lang w:val="bg-BG"/>
        </w:rPr>
      </w:pPr>
      <w:r w:rsidRPr="00BB6202">
        <w:rPr>
          <w:lang w:val="bg-BG"/>
        </w:rPr>
        <w:t>Обект</w:t>
      </w:r>
      <w:r w:rsidRPr="00BB6202">
        <w:rPr>
          <w:rFonts w:eastAsia="Calibri"/>
          <w:b/>
          <w:lang w:val="bg-BG"/>
        </w:rPr>
        <w:t xml:space="preserve"> Комплекс за социално-здравни услуги за деца и семейства – ул. Ивайло № 13</w:t>
      </w:r>
      <w:r w:rsidRPr="00BB6202">
        <w:rPr>
          <w:color w:val="000000"/>
          <w:lang w:val="bg-BG" w:eastAsia="bg-BG"/>
        </w:rPr>
        <w:t xml:space="preserve">, записан под № 14 и обект </w:t>
      </w:r>
      <w:r w:rsidRPr="00BB6202">
        <w:rPr>
          <w:b/>
          <w:color w:val="000000"/>
          <w:lang w:val="bg-BG" w:eastAsia="bg-BG"/>
        </w:rPr>
        <w:t xml:space="preserve">Помещения, ползвани от </w:t>
      </w:r>
      <w:proofErr w:type="spellStart"/>
      <w:r w:rsidRPr="00BB6202">
        <w:rPr>
          <w:b/>
          <w:color w:val="000000"/>
          <w:lang w:val="bg-BG" w:eastAsia="bg-BG"/>
        </w:rPr>
        <w:t>ОИЦ­Габрово</w:t>
      </w:r>
      <w:proofErr w:type="spellEnd"/>
      <w:r w:rsidRPr="00BB6202">
        <w:rPr>
          <w:b/>
          <w:color w:val="000000"/>
          <w:lang w:val="bg-BG" w:eastAsia="bg-BG"/>
        </w:rPr>
        <w:t xml:space="preserve"> (95,97кв. м.) и разположени в западно крило, партерен етаж в сградата на Община Габрово</w:t>
      </w:r>
      <w:r w:rsidRPr="00BB6202">
        <w:rPr>
          <w:color w:val="000000"/>
          <w:lang w:val="bg-BG" w:eastAsia="bg-BG"/>
        </w:rPr>
        <w:t xml:space="preserve">, записан под № 45, ще бъдат финансово осигурени от </w:t>
      </w:r>
      <w:proofErr w:type="spellStart"/>
      <w:r w:rsidRPr="00BB6202">
        <w:rPr>
          <w:color w:val="000000"/>
          <w:lang w:val="bg-BG" w:eastAsia="bg-BG"/>
        </w:rPr>
        <w:t>горецитираните</w:t>
      </w:r>
      <w:proofErr w:type="spellEnd"/>
      <w:r w:rsidRPr="00BB6202">
        <w:rPr>
          <w:color w:val="000000"/>
          <w:lang w:val="bg-BG" w:eastAsia="bg-BG"/>
        </w:rPr>
        <w:t xml:space="preserve"> проекти до 31.12.2018 г., тъй като към тази дата приключват и самите проекти</w:t>
      </w:r>
      <w:r w:rsidRPr="00BB6202">
        <w:rPr>
          <w:color w:val="000000"/>
          <w:lang w:val="en-US" w:eastAsia="bg-BG"/>
        </w:rPr>
        <w:t>.</w:t>
      </w:r>
      <w:r w:rsidRPr="00BB6202">
        <w:rPr>
          <w:color w:val="000000"/>
          <w:lang w:val="bg-BG" w:eastAsia="bg-BG"/>
        </w:rPr>
        <w:t xml:space="preserve"> След тази дата до краят на изпълнение на договора /31.12.1019 г./, Възложителят ще уточни писмено с Изпълнителя по договора, тяхното финансиране.</w:t>
      </w:r>
    </w:p>
    <w:sectPr w:rsidR="00BB6202" w:rsidRPr="00BB6202" w:rsidSect="00966F13"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C7F" w:rsidRDefault="00475C7F" w:rsidP="00C907E0">
      <w:r>
        <w:separator/>
      </w:r>
    </w:p>
  </w:endnote>
  <w:endnote w:type="continuationSeparator" w:id="0">
    <w:p w:rsidR="00475C7F" w:rsidRDefault="00475C7F" w:rsidP="00C90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C7F" w:rsidRDefault="00475C7F" w:rsidP="00C907E0">
      <w:r>
        <w:separator/>
      </w:r>
    </w:p>
  </w:footnote>
  <w:footnote w:type="continuationSeparator" w:id="0">
    <w:p w:rsidR="00475C7F" w:rsidRDefault="00475C7F" w:rsidP="00C90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80368"/>
    <w:multiLevelType w:val="hybridMultilevel"/>
    <w:tmpl w:val="93886932"/>
    <w:lvl w:ilvl="0" w:tplc="1C705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515613"/>
    <w:multiLevelType w:val="hybridMultilevel"/>
    <w:tmpl w:val="9A4CBA4C"/>
    <w:lvl w:ilvl="0" w:tplc="0402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306B78"/>
    <w:multiLevelType w:val="hybridMultilevel"/>
    <w:tmpl w:val="79842F0A"/>
    <w:lvl w:ilvl="0" w:tplc="484E6DE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25" w:hanging="360"/>
      </w:pPr>
    </w:lvl>
    <w:lvl w:ilvl="2" w:tplc="0402001B" w:tentative="1">
      <w:start w:val="1"/>
      <w:numFmt w:val="lowerRoman"/>
      <w:lvlText w:val="%3."/>
      <w:lvlJc w:val="right"/>
      <w:pPr>
        <w:ind w:left="1845" w:hanging="180"/>
      </w:pPr>
    </w:lvl>
    <w:lvl w:ilvl="3" w:tplc="0402000F" w:tentative="1">
      <w:start w:val="1"/>
      <w:numFmt w:val="decimal"/>
      <w:lvlText w:val="%4."/>
      <w:lvlJc w:val="left"/>
      <w:pPr>
        <w:ind w:left="2565" w:hanging="360"/>
      </w:pPr>
    </w:lvl>
    <w:lvl w:ilvl="4" w:tplc="04020019" w:tentative="1">
      <w:start w:val="1"/>
      <w:numFmt w:val="lowerLetter"/>
      <w:lvlText w:val="%5."/>
      <w:lvlJc w:val="left"/>
      <w:pPr>
        <w:ind w:left="3285" w:hanging="360"/>
      </w:pPr>
    </w:lvl>
    <w:lvl w:ilvl="5" w:tplc="0402001B" w:tentative="1">
      <w:start w:val="1"/>
      <w:numFmt w:val="lowerRoman"/>
      <w:lvlText w:val="%6."/>
      <w:lvlJc w:val="right"/>
      <w:pPr>
        <w:ind w:left="4005" w:hanging="180"/>
      </w:pPr>
    </w:lvl>
    <w:lvl w:ilvl="6" w:tplc="0402000F" w:tentative="1">
      <w:start w:val="1"/>
      <w:numFmt w:val="decimal"/>
      <w:lvlText w:val="%7."/>
      <w:lvlJc w:val="left"/>
      <w:pPr>
        <w:ind w:left="4725" w:hanging="360"/>
      </w:pPr>
    </w:lvl>
    <w:lvl w:ilvl="7" w:tplc="04020019" w:tentative="1">
      <w:start w:val="1"/>
      <w:numFmt w:val="lowerLetter"/>
      <w:lvlText w:val="%8."/>
      <w:lvlJc w:val="left"/>
      <w:pPr>
        <w:ind w:left="5445" w:hanging="360"/>
      </w:pPr>
    </w:lvl>
    <w:lvl w:ilvl="8" w:tplc="040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6BD92A54"/>
    <w:multiLevelType w:val="hybridMultilevel"/>
    <w:tmpl w:val="E9863BAA"/>
    <w:lvl w:ilvl="0" w:tplc="D6CA9F68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784679AE"/>
    <w:multiLevelType w:val="hybridMultilevel"/>
    <w:tmpl w:val="D5DA9F52"/>
    <w:lvl w:ilvl="0" w:tplc="01A2E524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33"/>
    <w:rsid w:val="00016E54"/>
    <w:rsid w:val="00020331"/>
    <w:rsid w:val="000310AB"/>
    <w:rsid w:val="00031483"/>
    <w:rsid w:val="000524D4"/>
    <w:rsid w:val="000700AF"/>
    <w:rsid w:val="00074044"/>
    <w:rsid w:val="000C17BB"/>
    <w:rsid w:val="000C35EF"/>
    <w:rsid w:val="000E40CB"/>
    <w:rsid w:val="00117DA6"/>
    <w:rsid w:val="00120B39"/>
    <w:rsid w:val="00125A1A"/>
    <w:rsid w:val="00157B71"/>
    <w:rsid w:val="00183F51"/>
    <w:rsid w:val="001B1811"/>
    <w:rsid w:val="001B66A8"/>
    <w:rsid w:val="001C49B3"/>
    <w:rsid w:val="002100CE"/>
    <w:rsid w:val="0021347A"/>
    <w:rsid w:val="00213F24"/>
    <w:rsid w:val="00263E6D"/>
    <w:rsid w:val="0027326C"/>
    <w:rsid w:val="00287F5B"/>
    <w:rsid w:val="00290F63"/>
    <w:rsid w:val="002C5F0F"/>
    <w:rsid w:val="00304239"/>
    <w:rsid w:val="003C5558"/>
    <w:rsid w:val="003E5685"/>
    <w:rsid w:val="00435183"/>
    <w:rsid w:val="00475C7F"/>
    <w:rsid w:val="00486FB3"/>
    <w:rsid w:val="004A5906"/>
    <w:rsid w:val="004E423F"/>
    <w:rsid w:val="00501E73"/>
    <w:rsid w:val="005455FB"/>
    <w:rsid w:val="00563DD3"/>
    <w:rsid w:val="005B1164"/>
    <w:rsid w:val="005D4C94"/>
    <w:rsid w:val="00617BB2"/>
    <w:rsid w:val="00626F91"/>
    <w:rsid w:val="006452DE"/>
    <w:rsid w:val="00675565"/>
    <w:rsid w:val="006A609B"/>
    <w:rsid w:val="006C1F1E"/>
    <w:rsid w:val="006E7FD7"/>
    <w:rsid w:val="00715254"/>
    <w:rsid w:val="0076355C"/>
    <w:rsid w:val="00773C6B"/>
    <w:rsid w:val="00776877"/>
    <w:rsid w:val="00791D76"/>
    <w:rsid w:val="007A5FA5"/>
    <w:rsid w:val="007D017E"/>
    <w:rsid w:val="007F2EA0"/>
    <w:rsid w:val="007F4705"/>
    <w:rsid w:val="00800302"/>
    <w:rsid w:val="00802709"/>
    <w:rsid w:val="008268FC"/>
    <w:rsid w:val="00872ECF"/>
    <w:rsid w:val="00886B79"/>
    <w:rsid w:val="008C063D"/>
    <w:rsid w:val="008F60D4"/>
    <w:rsid w:val="009147DF"/>
    <w:rsid w:val="00966F13"/>
    <w:rsid w:val="0097507F"/>
    <w:rsid w:val="009B681A"/>
    <w:rsid w:val="00A34D0B"/>
    <w:rsid w:val="00A66110"/>
    <w:rsid w:val="00A67CEE"/>
    <w:rsid w:val="00A67F62"/>
    <w:rsid w:val="00A80615"/>
    <w:rsid w:val="00A84216"/>
    <w:rsid w:val="00A95F61"/>
    <w:rsid w:val="00B01C37"/>
    <w:rsid w:val="00B167B9"/>
    <w:rsid w:val="00B25293"/>
    <w:rsid w:val="00B305D6"/>
    <w:rsid w:val="00B86733"/>
    <w:rsid w:val="00BB6202"/>
    <w:rsid w:val="00C524D5"/>
    <w:rsid w:val="00C704D1"/>
    <w:rsid w:val="00C907E0"/>
    <w:rsid w:val="00CD56FA"/>
    <w:rsid w:val="00CE09B2"/>
    <w:rsid w:val="00D14554"/>
    <w:rsid w:val="00D1677D"/>
    <w:rsid w:val="00D25484"/>
    <w:rsid w:val="00D51269"/>
    <w:rsid w:val="00D93DB0"/>
    <w:rsid w:val="00D94730"/>
    <w:rsid w:val="00D9563B"/>
    <w:rsid w:val="00DB1773"/>
    <w:rsid w:val="00DD2FA7"/>
    <w:rsid w:val="00DF3B47"/>
    <w:rsid w:val="00E007B8"/>
    <w:rsid w:val="00E93236"/>
    <w:rsid w:val="00EC760B"/>
    <w:rsid w:val="00EE2969"/>
    <w:rsid w:val="00EF0BF6"/>
    <w:rsid w:val="00F46E0C"/>
    <w:rsid w:val="00F7332C"/>
    <w:rsid w:val="00F7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C907E0"/>
    <w:rPr>
      <w:rFonts w:ascii="Arial" w:hAnsi="Arial"/>
      <w:sz w:val="20"/>
      <w:szCs w:val="20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C907E0"/>
    <w:rPr>
      <w:rFonts w:ascii="Arial" w:eastAsia="Times New Roman" w:hAnsi="Arial" w:cs="Times New Roman"/>
      <w:sz w:val="20"/>
      <w:szCs w:val="20"/>
    </w:rPr>
  </w:style>
  <w:style w:type="paragraph" w:customStyle="1" w:styleId="Char1CharCharChar1CharCharCharCharCharChar">
    <w:name w:val="Char1 Char Char Char1 Char Char Char Char Char Char"/>
    <w:basedOn w:val="Normal"/>
    <w:rsid w:val="00C907E0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907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07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907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07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1CharCharChar1CharCharCharCharCharChar0">
    <w:name w:val="Char1 Char Char Char1 Char Char Char Char Char Char"/>
    <w:basedOn w:val="Normal"/>
    <w:rsid w:val="00501E7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1CharCharCharCharCharChar1">
    <w:name w:val="Char1 Char Char Char1 Char Char Char Char Char Char"/>
    <w:basedOn w:val="Normal"/>
    <w:rsid w:val="00263E6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1CharCharCharCharCharChar2">
    <w:name w:val="Char1 Char Char Char1 Char Char Char Char Char Char"/>
    <w:basedOn w:val="Normal"/>
    <w:rsid w:val="0027326C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C907E0"/>
    <w:rPr>
      <w:rFonts w:ascii="Arial" w:hAnsi="Arial"/>
      <w:sz w:val="20"/>
      <w:szCs w:val="20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C907E0"/>
    <w:rPr>
      <w:rFonts w:ascii="Arial" w:eastAsia="Times New Roman" w:hAnsi="Arial" w:cs="Times New Roman"/>
      <w:sz w:val="20"/>
      <w:szCs w:val="20"/>
    </w:rPr>
  </w:style>
  <w:style w:type="paragraph" w:customStyle="1" w:styleId="Char1CharCharChar1CharCharCharCharCharChar">
    <w:name w:val="Char1 Char Char Char1 Char Char Char Char Char Char"/>
    <w:basedOn w:val="Normal"/>
    <w:rsid w:val="00C907E0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907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07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907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07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1CharCharChar1CharCharCharCharCharChar0">
    <w:name w:val="Char1 Char Char Char1 Char Char Char Char Char Char"/>
    <w:basedOn w:val="Normal"/>
    <w:rsid w:val="00501E7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1CharCharCharCharCharChar1">
    <w:name w:val="Char1 Char Char Char1 Char Char Char Char Char Char"/>
    <w:basedOn w:val="Normal"/>
    <w:rsid w:val="00263E6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Char1CharCharCharCharCharChar2">
    <w:name w:val="Char1 Char Char Char1 Char Char Char Char Char Char"/>
    <w:basedOn w:val="Normal"/>
    <w:rsid w:val="0027326C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1070</Words>
  <Characters>6100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Reg Adm Gabrovo</Company>
  <LinksUpToDate>false</LinksUpToDate>
  <CharactersWithSpaces>7156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64</cp:revision>
  <cp:lastPrinted>2016-11-18T09:33:00Z</cp:lastPrinted>
  <dcterms:created xsi:type="dcterms:W3CDTF">2013-12-11T06:26:00Z</dcterms:created>
  <dcterms:modified xsi:type="dcterms:W3CDTF">2017-09-05T07:27:00Z</dcterms:modified>
</cp:coreProperties>
</file>